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72" w:rsidRPr="00486872" w:rsidRDefault="00486872" w:rsidP="00486872">
      <w:pPr>
        <w:shd w:val="clear" w:color="auto" w:fill="F2F2F2"/>
        <w:spacing w:after="390" w:line="600" w:lineRule="atLeast"/>
        <w:outlineLvl w:val="1"/>
        <w:rPr>
          <w:rFonts w:ascii="Raleway" w:eastAsia="Times New Roman" w:hAnsi="Raleway" w:cs="Helvetica"/>
          <w:color w:val="1B3885"/>
          <w:kern w:val="36"/>
          <w:sz w:val="45"/>
          <w:szCs w:val="45"/>
          <w:lang w:eastAsia="nl-NL"/>
        </w:rPr>
      </w:pPr>
      <w:r w:rsidRPr="00486872">
        <w:rPr>
          <w:rFonts w:ascii="Raleway" w:eastAsia="Times New Roman" w:hAnsi="Raleway" w:cs="Helvetica"/>
          <w:color w:val="1B3885"/>
          <w:kern w:val="36"/>
          <w:sz w:val="45"/>
          <w:szCs w:val="45"/>
          <w:lang w:eastAsia="nl-NL"/>
        </w:rPr>
        <w:t>Hormonale anticonceptie</w:t>
      </w:r>
    </w:p>
    <w:p w:rsidR="00486872" w:rsidRPr="00486872" w:rsidRDefault="00486872" w:rsidP="00486872">
      <w:pPr>
        <w:shd w:val="clear" w:color="auto" w:fill="F2F2F2"/>
        <w:spacing w:after="0" w:line="450" w:lineRule="atLeast"/>
        <w:jc w:val="both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8687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Verloskundigen adviseren vrouwen in de kraamperiode al jaren over anticonceptie. Sinds 2008 zijn verloskundigen bevoegd tot het plaatsen van een spiraal maar deze bevoegdheid is per 1 september 2015 uitgebreid met het voorschrijven van alle vormen van anticonceptie en het plaatsen en verwijderen van het implantatiestaafje. De zorg gegeven door verloskundigen wordt hierdoor nog completer.</w:t>
      </w:r>
    </w:p>
    <w:p w:rsidR="00486872" w:rsidRPr="00486872" w:rsidRDefault="00486872" w:rsidP="00486872">
      <w:pPr>
        <w:shd w:val="clear" w:color="auto" w:fill="F2F2F2"/>
        <w:spacing w:line="450" w:lineRule="atLeast"/>
        <w:jc w:val="both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8687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Een voorwaarde om anticonceptie te mogen voorschrijven is het volgen van scholing. Daarom bieden wij u deze, uit 2 dagdelen bestaande, scholing aan. </w:t>
      </w:r>
    </w:p>
    <w:p w:rsidR="00486872" w:rsidRPr="00486872" w:rsidRDefault="00486872" w:rsidP="00486872">
      <w:pPr>
        <w:shd w:val="clear" w:color="auto" w:fill="FFFFFF"/>
        <w:spacing w:after="405" w:line="300" w:lineRule="atLeast"/>
        <w:outlineLvl w:val="3"/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</w:pPr>
      <w:r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br/>
      </w:r>
      <w:r w:rsidRPr="00486872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t>Programma</w:t>
      </w:r>
    </w:p>
    <w:p w:rsidR="00486872" w:rsidRPr="00486872" w:rsidRDefault="00486872" w:rsidP="00486872">
      <w:pPr>
        <w:shd w:val="clear" w:color="auto" w:fill="FFFFFF"/>
        <w:spacing w:after="0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86872">
        <w:rPr>
          <w:rFonts w:ascii="Raleway" w:eastAsia="Times New Roman" w:hAnsi="Raleway" w:cs="Helvetica"/>
          <w:b/>
          <w:bCs/>
          <w:color w:val="2D2D2D"/>
          <w:sz w:val="24"/>
          <w:szCs w:val="24"/>
          <w:lang w:eastAsia="nl-NL"/>
        </w:rPr>
        <w:t>Bijeenkomst 1 - Theoretisch deel</w:t>
      </w:r>
    </w:p>
    <w:p w:rsidR="00486872" w:rsidRPr="00486872" w:rsidRDefault="00486872" w:rsidP="00486872">
      <w:pPr>
        <w:shd w:val="clear" w:color="auto" w:fill="FFFFFF"/>
        <w:spacing w:after="0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8687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Hierin komen de volgende onderwerpen aan de orde:</w:t>
      </w:r>
    </w:p>
    <w:p w:rsidR="00486872" w:rsidRPr="00486872" w:rsidRDefault="00486872" w:rsidP="00486872">
      <w:pPr>
        <w:pStyle w:val="Lijstalinea"/>
        <w:numPr>
          <w:ilvl w:val="0"/>
          <w:numId w:val="1"/>
        </w:numPr>
        <w:shd w:val="clear" w:color="auto" w:fill="FFFFFF"/>
        <w:spacing w:after="0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8687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Werkingsmechanisme</w:t>
      </w:r>
    </w:p>
    <w:p w:rsidR="00486872" w:rsidRPr="00486872" w:rsidRDefault="00486872" w:rsidP="004868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8687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Indicaties</w:t>
      </w:r>
    </w:p>
    <w:p w:rsidR="00486872" w:rsidRPr="00486872" w:rsidRDefault="00486872" w:rsidP="004868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8687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Contra-indicaties</w:t>
      </w:r>
    </w:p>
    <w:p w:rsidR="00486872" w:rsidRPr="00486872" w:rsidRDefault="00486872" w:rsidP="004868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8687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Counselen van cliënten</w:t>
      </w:r>
    </w:p>
    <w:p w:rsidR="00486872" w:rsidRPr="00486872" w:rsidRDefault="00486872" w:rsidP="004868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8687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Deze informatie is gebaseerd op de nieuwe standaard "Anticonceptie voor verloskundigen" van de KNOV.</w:t>
      </w:r>
    </w:p>
    <w:p w:rsidR="00486872" w:rsidRPr="00486872" w:rsidRDefault="00486872" w:rsidP="00486872">
      <w:pPr>
        <w:shd w:val="clear" w:color="auto" w:fill="FFFFFF"/>
        <w:spacing w:after="0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86872">
        <w:rPr>
          <w:rFonts w:ascii="Raleway" w:eastAsia="Times New Roman" w:hAnsi="Raleway" w:cs="Helvetica"/>
          <w:b/>
          <w:bCs/>
          <w:color w:val="2D2D2D"/>
          <w:sz w:val="24"/>
          <w:szCs w:val="24"/>
          <w:lang w:eastAsia="nl-NL"/>
        </w:rPr>
        <w:t xml:space="preserve">Bijeenkomst 2 - Vaardigheidstraining </w:t>
      </w:r>
    </w:p>
    <w:p w:rsidR="00486872" w:rsidRPr="00486872" w:rsidRDefault="00486872" w:rsidP="00486872">
      <w:pPr>
        <w:shd w:val="clear" w:color="auto" w:fill="FFFFFF"/>
        <w:spacing w:after="405" w:line="300" w:lineRule="atLeast"/>
        <w:outlineLvl w:val="3"/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</w:pPr>
      <w:r w:rsidRPr="0048687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Tijdens deze bijeenkomst wordt getraind met de insertie en het verwijderen van het spiraal en het implantatiestaafje.</w:t>
      </w:r>
      <w:r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br/>
      </w:r>
      <w:r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br/>
      </w:r>
      <w:r w:rsidRPr="00486872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t>Leerdoelen</w:t>
      </w:r>
    </w:p>
    <w:p w:rsidR="00486872" w:rsidRPr="00486872" w:rsidRDefault="00486872" w:rsidP="00486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8687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Kennis verkrijgen over het werkingsmechanisme, indicaties, contra-indicaties, bijwerkingen van verschillende soorten anticonceptie</w:t>
      </w:r>
    </w:p>
    <w:p w:rsidR="00486872" w:rsidRPr="00486872" w:rsidRDefault="00486872" w:rsidP="00486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8687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Kennis verkrijgen en discussie over anticonceptie voor verloskundigen in de praktijk (communicatie andere zorgverleners, financiële vergoedingen, beleid zorgverzekeraar, receptuur voorschrijven)</w:t>
      </w:r>
    </w:p>
    <w:p w:rsidR="00486872" w:rsidRPr="00486872" w:rsidRDefault="00486872" w:rsidP="00486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8687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Kennis verkrijgen over counselen in de praktijk</w:t>
      </w:r>
    </w:p>
    <w:p w:rsidR="00486872" w:rsidRPr="00486872" w:rsidRDefault="00486872" w:rsidP="00486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8687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lastRenderedPageBreak/>
        <w:t>Oefenen met de vaardigheden counselen in de praktijk</w:t>
      </w:r>
    </w:p>
    <w:p w:rsidR="00486872" w:rsidRDefault="00486872" w:rsidP="00486872">
      <w:pPr>
        <w:shd w:val="clear" w:color="auto" w:fill="F2F2F2"/>
        <w:spacing w:before="210" w:after="450" w:line="300" w:lineRule="atLeast"/>
        <w:outlineLvl w:val="3"/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</w:pPr>
      <w:r w:rsidRPr="0048687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Aanleren van de vaardigheid insertie spiraal en implantatiestaafje</w:t>
      </w:r>
      <w:r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br/>
      </w:r>
      <w:r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br/>
      </w:r>
    </w:p>
    <w:p w:rsidR="00486872" w:rsidRPr="00486872" w:rsidRDefault="00486872" w:rsidP="00486872">
      <w:pPr>
        <w:shd w:val="clear" w:color="auto" w:fill="F2F2F2"/>
        <w:spacing w:before="210" w:after="450" w:line="300" w:lineRule="atLeast"/>
        <w:outlineLvl w:val="3"/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</w:pPr>
      <w:r w:rsidRPr="00486872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t>Opleidingsinformatie</w:t>
      </w:r>
    </w:p>
    <w:p w:rsidR="00486872" w:rsidRPr="00486872" w:rsidRDefault="00486872" w:rsidP="00486872">
      <w:pPr>
        <w:numPr>
          <w:ilvl w:val="0"/>
          <w:numId w:val="3"/>
        </w:numPr>
        <w:spacing w:beforeAutospacing="1" w:after="0" w:afterAutospacing="1" w:line="375" w:lineRule="atLeast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486872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Verloskundigen</w:t>
      </w:r>
    </w:p>
    <w:p w:rsidR="00486872" w:rsidRPr="00486872" w:rsidRDefault="00486872" w:rsidP="00486872">
      <w:pPr>
        <w:numPr>
          <w:ilvl w:val="0"/>
          <w:numId w:val="3"/>
        </w:numPr>
        <w:spacing w:beforeAutospacing="1" w:after="0" w:afterAutospacing="1" w:line="375" w:lineRule="atLeast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486872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Kennis-en-wetenschap, Samenwerking</w:t>
      </w:r>
    </w:p>
    <w:p w:rsidR="00486872" w:rsidRPr="00486872" w:rsidRDefault="00486872" w:rsidP="00486872">
      <w:pPr>
        <w:numPr>
          <w:ilvl w:val="0"/>
          <w:numId w:val="3"/>
        </w:numPr>
        <w:spacing w:beforeAutospacing="1" w:after="0" w:afterAutospacing="1" w:line="375" w:lineRule="atLeast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486872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Donderdag 07 Juni</w:t>
      </w:r>
    </w:p>
    <w:p w:rsidR="00486872" w:rsidRPr="00486872" w:rsidRDefault="00486872" w:rsidP="00486872">
      <w:pPr>
        <w:numPr>
          <w:ilvl w:val="0"/>
          <w:numId w:val="3"/>
        </w:numPr>
        <w:spacing w:beforeAutospacing="1" w:after="0" w:afterAutospacing="1" w:line="375" w:lineRule="atLeast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hyperlink r:id="rId5" w:tgtFrame="_blank" w:history="1">
        <w:r w:rsidRPr="00486872">
          <w:rPr>
            <w:rFonts w:ascii="Raleway" w:eastAsia="Times New Roman" w:hAnsi="Raleway" w:cs="Helvetica"/>
            <w:b/>
            <w:bCs/>
            <w:color w:val="E2057C"/>
            <w:sz w:val="20"/>
            <w:szCs w:val="20"/>
            <w:u w:val="single"/>
            <w:lang w:eastAsia="nl-NL"/>
          </w:rPr>
          <w:t>Zwijndrecht, Leerpunt Koel</w:t>
        </w:r>
      </w:hyperlink>
      <w:r w:rsidRPr="00486872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 xml:space="preserve"> </w:t>
      </w:r>
    </w:p>
    <w:p w:rsidR="00486872" w:rsidRPr="00486872" w:rsidRDefault="00486872" w:rsidP="00486872">
      <w:pPr>
        <w:numPr>
          <w:ilvl w:val="0"/>
          <w:numId w:val="3"/>
        </w:numPr>
        <w:spacing w:beforeAutospacing="1" w:after="0" w:afterAutospacing="1" w:line="375" w:lineRule="atLeast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486872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10.00 - 13.00 uur</w:t>
      </w:r>
    </w:p>
    <w:p w:rsidR="00486872" w:rsidRPr="00486872" w:rsidRDefault="00486872" w:rsidP="00486872">
      <w:pPr>
        <w:numPr>
          <w:ilvl w:val="0"/>
          <w:numId w:val="3"/>
        </w:numPr>
        <w:spacing w:beforeAutospacing="1" w:after="0" w:afterAutospacing="1" w:line="375" w:lineRule="atLeast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486872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9 accreditatiepunten</w:t>
      </w:r>
    </w:p>
    <w:p w:rsidR="00486872" w:rsidRPr="00486872" w:rsidRDefault="00486872" w:rsidP="00486872">
      <w:pPr>
        <w:numPr>
          <w:ilvl w:val="0"/>
          <w:numId w:val="3"/>
        </w:numPr>
        <w:spacing w:beforeAutospacing="1" w:after="0" w:afterAutospacing="1" w:line="375" w:lineRule="atLeast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486872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 xml:space="preserve">Mevr. A.S. Pameijer </w:t>
      </w:r>
    </w:p>
    <w:p w:rsidR="00486872" w:rsidRPr="00486872" w:rsidRDefault="00486872" w:rsidP="00486872">
      <w:pPr>
        <w:numPr>
          <w:ilvl w:val="0"/>
          <w:numId w:val="3"/>
        </w:numPr>
        <w:spacing w:beforeAutospacing="1" w:after="0" w:afterAutospacing="1" w:line="375" w:lineRule="atLeast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486872">
        <w:rPr>
          <w:rFonts w:ascii="Raleway" w:eastAsia="Times New Roman" w:hAnsi="Raleway" w:cs="Helvetica"/>
          <w:b/>
          <w:bCs/>
          <w:color w:val="1B3885"/>
          <w:sz w:val="20"/>
          <w:szCs w:val="20"/>
          <w:lang w:eastAsia="nl-NL"/>
        </w:rPr>
        <w:t>€ 255,00</w:t>
      </w:r>
    </w:p>
    <w:p w:rsidR="00486872" w:rsidRPr="00486872" w:rsidRDefault="00486872" w:rsidP="00486872">
      <w:p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bookmarkStart w:id="0" w:name="_GoBack"/>
      <w:bookmarkEnd w:id="0"/>
    </w:p>
    <w:p w:rsidR="00486872" w:rsidRPr="00486872" w:rsidRDefault="00486872" w:rsidP="00486872">
      <w:pPr>
        <w:shd w:val="clear" w:color="auto" w:fill="FFFFFF"/>
        <w:spacing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</w:p>
    <w:p w:rsidR="00036A56" w:rsidRDefault="00036A56"/>
    <w:sectPr w:rsidR="00036A56" w:rsidSect="0048687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0EFC"/>
    <w:multiLevelType w:val="multilevel"/>
    <w:tmpl w:val="0832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61D2F"/>
    <w:multiLevelType w:val="multilevel"/>
    <w:tmpl w:val="704E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335010"/>
    <w:multiLevelType w:val="multilevel"/>
    <w:tmpl w:val="704E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72"/>
    <w:rsid w:val="00036A56"/>
    <w:rsid w:val="0048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8692"/>
  <w15:chartTrackingRefBased/>
  <w15:docId w15:val="{7BC60324-0B31-4C7F-B45F-BE076F18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86872"/>
    <w:rPr>
      <w:b/>
      <w:bCs/>
    </w:rPr>
  </w:style>
  <w:style w:type="paragraph" w:styleId="Lijstalinea">
    <w:name w:val="List Paragraph"/>
    <w:basedOn w:val="Standaard"/>
    <w:uiPriority w:val="34"/>
    <w:qFormat/>
    <w:rsid w:val="00486872"/>
    <w:pPr>
      <w:ind w:left="720"/>
      <w:contextualSpacing/>
    </w:pPr>
  </w:style>
  <w:style w:type="character" w:customStyle="1" w:styleId="price3">
    <w:name w:val="price3"/>
    <w:basedOn w:val="Standaardalinea-lettertype"/>
    <w:rsid w:val="00486872"/>
    <w:rPr>
      <w:b/>
      <w:bCs/>
      <w:color w:val="1B388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6657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22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157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7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9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9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B7B7B7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12414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55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8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42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3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6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89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2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37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52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53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85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3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6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3217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60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007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75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5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8587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80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22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1338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2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1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03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7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Leerpunt%20Koel%20IJsselmeer%2034%203332%20EX%20Zwijndrecht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</dc:creator>
  <cp:keywords/>
  <dc:description/>
  <cp:lastModifiedBy>Bianca van de Klundert</cp:lastModifiedBy>
  <cp:revision>1</cp:revision>
  <dcterms:created xsi:type="dcterms:W3CDTF">2018-07-31T08:11:00Z</dcterms:created>
  <dcterms:modified xsi:type="dcterms:W3CDTF">2018-07-31T08:14:00Z</dcterms:modified>
</cp:coreProperties>
</file>